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46F1" w14:textId="1651376E" w:rsidR="003474D7" w:rsidRDefault="00B66E6D">
      <w:r>
        <w:rPr>
          <w:noProof/>
        </w:rPr>
        <w:drawing>
          <wp:inline distT="0" distB="0" distL="0" distR="0" wp14:anchorId="6862622A" wp14:editId="215CE490">
            <wp:extent cx="6724567" cy="95694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23207" cy="970982"/>
                    </a:xfrm>
                    <a:prstGeom prst="rect">
                      <a:avLst/>
                    </a:prstGeom>
                    <a:noFill/>
                    <a:ln>
                      <a:noFill/>
                    </a:ln>
                  </pic:spPr>
                </pic:pic>
              </a:graphicData>
            </a:graphic>
          </wp:inline>
        </w:drawing>
      </w:r>
    </w:p>
    <w:p w14:paraId="44C8274A" w14:textId="4D9821CA" w:rsidR="002D4D6E" w:rsidRDefault="002D4D6E"/>
    <w:p w14:paraId="1AE1D9E7" w14:textId="77777777" w:rsidR="002D4D6E" w:rsidRDefault="002D4D6E" w:rsidP="002D4D6E">
      <w:pPr>
        <w:pStyle w:val="Titel"/>
      </w:pPr>
      <w:r>
        <w:t>E</w:t>
      </w:r>
      <w:r>
        <w:rPr>
          <w:spacing w:val="-23"/>
        </w:rPr>
        <w:t xml:space="preserve"> </w:t>
      </w:r>
      <w:r>
        <w:t>I</w:t>
      </w:r>
      <w:r>
        <w:rPr>
          <w:spacing w:val="-22"/>
        </w:rPr>
        <w:t xml:space="preserve"> </w:t>
      </w:r>
      <w:r>
        <w:t>N</w:t>
      </w:r>
      <w:r>
        <w:rPr>
          <w:spacing w:val="-21"/>
        </w:rPr>
        <w:t xml:space="preserve"> </w:t>
      </w:r>
      <w:r>
        <w:t>W</w:t>
      </w:r>
      <w:r>
        <w:rPr>
          <w:spacing w:val="-22"/>
        </w:rPr>
        <w:t xml:space="preserve"> </w:t>
      </w:r>
      <w:r>
        <w:t>I</w:t>
      </w:r>
      <w:r>
        <w:rPr>
          <w:spacing w:val="-22"/>
        </w:rPr>
        <w:t xml:space="preserve"> </w:t>
      </w:r>
      <w:r>
        <w:t>L</w:t>
      </w:r>
      <w:r>
        <w:rPr>
          <w:spacing w:val="-20"/>
        </w:rPr>
        <w:t xml:space="preserve"> </w:t>
      </w:r>
      <w:proofErr w:type="spellStart"/>
      <w:r>
        <w:t>L</w:t>
      </w:r>
      <w:proofErr w:type="spellEnd"/>
      <w:r>
        <w:rPr>
          <w:spacing w:val="-20"/>
        </w:rPr>
        <w:t xml:space="preserve"> </w:t>
      </w:r>
      <w:r>
        <w:t>I</w:t>
      </w:r>
      <w:r>
        <w:rPr>
          <w:spacing w:val="-22"/>
        </w:rPr>
        <w:t xml:space="preserve"> </w:t>
      </w:r>
      <w:r>
        <w:t>G</w:t>
      </w:r>
      <w:r>
        <w:rPr>
          <w:spacing w:val="-21"/>
        </w:rPr>
        <w:t xml:space="preserve"> </w:t>
      </w:r>
      <w:r>
        <w:t>U</w:t>
      </w:r>
      <w:r>
        <w:rPr>
          <w:spacing w:val="-21"/>
        </w:rPr>
        <w:t xml:space="preserve"> </w:t>
      </w:r>
      <w:r>
        <w:t>N</w:t>
      </w:r>
      <w:r>
        <w:rPr>
          <w:spacing w:val="-21"/>
        </w:rPr>
        <w:t xml:space="preserve"> </w:t>
      </w:r>
      <w:r>
        <w:t>G</w:t>
      </w:r>
      <w:r>
        <w:rPr>
          <w:spacing w:val="-21"/>
        </w:rPr>
        <w:t xml:space="preserve"> </w:t>
      </w:r>
      <w:r>
        <w:t>S</w:t>
      </w:r>
      <w:r>
        <w:rPr>
          <w:spacing w:val="-22"/>
        </w:rPr>
        <w:t xml:space="preserve"> </w:t>
      </w:r>
      <w:r>
        <w:t>E</w:t>
      </w:r>
      <w:r>
        <w:rPr>
          <w:spacing w:val="-23"/>
        </w:rPr>
        <w:t xml:space="preserve"> </w:t>
      </w:r>
      <w:r>
        <w:t>R</w:t>
      </w:r>
      <w:r>
        <w:rPr>
          <w:spacing w:val="-21"/>
        </w:rPr>
        <w:t xml:space="preserve"> </w:t>
      </w:r>
      <w:r>
        <w:t>K</w:t>
      </w:r>
      <w:r>
        <w:rPr>
          <w:spacing w:val="-21"/>
        </w:rPr>
        <w:t xml:space="preserve"> </w:t>
      </w:r>
      <w:r>
        <w:t>L</w:t>
      </w:r>
      <w:r>
        <w:rPr>
          <w:spacing w:val="-23"/>
        </w:rPr>
        <w:t xml:space="preserve"> </w:t>
      </w:r>
      <w:r>
        <w:t>Ä</w:t>
      </w:r>
      <w:r>
        <w:rPr>
          <w:spacing w:val="-21"/>
        </w:rPr>
        <w:t xml:space="preserve"> </w:t>
      </w:r>
      <w:r>
        <w:t>R</w:t>
      </w:r>
      <w:r>
        <w:rPr>
          <w:spacing w:val="-21"/>
        </w:rPr>
        <w:t xml:space="preserve"> </w:t>
      </w:r>
      <w:r>
        <w:t>U</w:t>
      </w:r>
      <w:r>
        <w:rPr>
          <w:spacing w:val="-23"/>
        </w:rPr>
        <w:t xml:space="preserve"> </w:t>
      </w:r>
      <w:r>
        <w:t>N</w:t>
      </w:r>
      <w:r>
        <w:rPr>
          <w:spacing w:val="-10"/>
        </w:rPr>
        <w:t xml:space="preserve"> G</w:t>
      </w:r>
    </w:p>
    <w:p w14:paraId="65712139" w14:textId="77777777" w:rsidR="002D4D6E" w:rsidRDefault="002D4D6E" w:rsidP="002D4D6E">
      <w:pPr>
        <w:pStyle w:val="berschrift1"/>
        <w:spacing w:before="68"/>
        <w:ind w:left="130" w:right="89"/>
        <w:jc w:val="center"/>
      </w:pPr>
      <w:r>
        <w:t>E</w:t>
      </w:r>
      <w:r>
        <w:rPr>
          <w:spacing w:val="-25"/>
        </w:rPr>
        <w:t xml:space="preserve"> </w:t>
      </w:r>
      <w:r>
        <w:t>L</w:t>
      </w:r>
      <w:r>
        <w:rPr>
          <w:spacing w:val="-25"/>
        </w:rPr>
        <w:t xml:space="preserve"> </w:t>
      </w:r>
      <w:r>
        <w:t>E</w:t>
      </w:r>
      <w:r>
        <w:rPr>
          <w:spacing w:val="-28"/>
        </w:rPr>
        <w:t xml:space="preserve"> </w:t>
      </w:r>
      <w:r>
        <w:t>K</w:t>
      </w:r>
      <w:r>
        <w:rPr>
          <w:spacing w:val="-26"/>
        </w:rPr>
        <w:t xml:space="preserve"> </w:t>
      </w:r>
      <w:r>
        <w:t>T</w:t>
      </w:r>
      <w:r>
        <w:rPr>
          <w:spacing w:val="-25"/>
        </w:rPr>
        <w:t xml:space="preserve"> </w:t>
      </w:r>
      <w:r>
        <w:t>R</w:t>
      </w:r>
      <w:r>
        <w:rPr>
          <w:spacing w:val="-28"/>
        </w:rPr>
        <w:t xml:space="preserve"> </w:t>
      </w:r>
      <w:r>
        <w:t>O</w:t>
      </w:r>
      <w:r>
        <w:rPr>
          <w:spacing w:val="-23"/>
        </w:rPr>
        <w:t xml:space="preserve"> </w:t>
      </w:r>
      <w:r>
        <w:t>N</w:t>
      </w:r>
      <w:r>
        <w:rPr>
          <w:spacing w:val="-28"/>
        </w:rPr>
        <w:t xml:space="preserve"> </w:t>
      </w:r>
      <w:r>
        <w:t>I</w:t>
      </w:r>
      <w:r>
        <w:rPr>
          <w:spacing w:val="-26"/>
        </w:rPr>
        <w:t xml:space="preserve"> </w:t>
      </w:r>
      <w:r>
        <w:t>S</w:t>
      </w:r>
      <w:r>
        <w:rPr>
          <w:spacing w:val="-25"/>
        </w:rPr>
        <w:t xml:space="preserve"> </w:t>
      </w:r>
      <w:r>
        <w:t>C</w:t>
      </w:r>
      <w:r>
        <w:rPr>
          <w:spacing w:val="-28"/>
        </w:rPr>
        <w:t xml:space="preserve"> </w:t>
      </w:r>
      <w:r>
        <w:t>H</w:t>
      </w:r>
      <w:r>
        <w:rPr>
          <w:spacing w:val="-26"/>
        </w:rPr>
        <w:t xml:space="preserve"> </w:t>
      </w:r>
      <w:r>
        <w:t>E</w:t>
      </w:r>
      <w:r>
        <w:rPr>
          <w:spacing w:val="58"/>
        </w:rPr>
        <w:t xml:space="preserve"> </w:t>
      </w:r>
      <w:r>
        <w:t>Z</w:t>
      </w:r>
      <w:r>
        <w:rPr>
          <w:spacing w:val="-25"/>
        </w:rPr>
        <w:t xml:space="preserve"> </w:t>
      </w:r>
      <w:r>
        <w:t>U</w:t>
      </w:r>
      <w:r>
        <w:rPr>
          <w:spacing w:val="-25"/>
        </w:rPr>
        <w:t xml:space="preserve"> </w:t>
      </w:r>
      <w:r>
        <w:t>S</w:t>
      </w:r>
      <w:r>
        <w:rPr>
          <w:spacing w:val="-27"/>
        </w:rPr>
        <w:t xml:space="preserve"> </w:t>
      </w:r>
      <w:r>
        <w:t>T</w:t>
      </w:r>
      <w:r>
        <w:rPr>
          <w:spacing w:val="-25"/>
        </w:rPr>
        <w:t xml:space="preserve"> </w:t>
      </w:r>
      <w:r>
        <w:t>E</w:t>
      </w:r>
      <w:r>
        <w:rPr>
          <w:spacing w:val="-25"/>
        </w:rPr>
        <w:t xml:space="preserve"> </w:t>
      </w:r>
      <w:r>
        <w:t>L</w:t>
      </w:r>
      <w:r>
        <w:rPr>
          <w:spacing w:val="-28"/>
        </w:rPr>
        <w:t xml:space="preserve"> </w:t>
      </w:r>
      <w:proofErr w:type="spellStart"/>
      <w:r>
        <w:t>L</w:t>
      </w:r>
      <w:proofErr w:type="spellEnd"/>
      <w:r>
        <w:rPr>
          <w:spacing w:val="-25"/>
        </w:rPr>
        <w:t xml:space="preserve"> </w:t>
      </w:r>
      <w:r>
        <w:t>U</w:t>
      </w:r>
      <w:r>
        <w:rPr>
          <w:spacing w:val="-25"/>
        </w:rPr>
        <w:t xml:space="preserve"> </w:t>
      </w:r>
      <w:r>
        <w:t>N</w:t>
      </w:r>
      <w:r>
        <w:rPr>
          <w:spacing w:val="-28"/>
        </w:rPr>
        <w:t xml:space="preserve"> </w:t>
      </w:r>
      <w:r>
        <w:rPr>
          <w:spacing w:val="-10"/>
        </w:rPr>
        <w:t>G</w:t>
      </w:r>
    </w:p>
    <w:p w14:paraId="40146B49" w14:textId="77777777" w:rsidR="002D4D6E" w:rsidRDefault="002D4D6E" w:rsidP="002D4D6E">
      <w:pPr>
        <w:pStyle w:val="Textkrper"/>
        <w:rPr>
          <w:b/>
          <w:sz w:val="24"/>
        </w:rPr>
      </w:pPr>
    </w:p>
    <w:p w14:paraId="6A64B8B7" w14:textId="77777777" w:rsidR="002D4D6E" w:rsidRDefault="002D4D6E" w:rsidP="002D4D6E">
      <w:pPr>
        <w:pStyle w:val="Textkrper"/>
        <w:rPr>
          <w:b/>
          <w:sz w:val="24"/>
        </w:rPr>
      </w:pPr>
    </w:p>
    <w:p w14:paraId="350F4595" w14:textId="77777777" w:rsidR="002D4D6E" w:rsidRDefault="002D4D6E" w:rsidP="002D4D6E">
      <w:pPr>
        <w:pStyle w:val="Textkrper"/>
        <w:rPr>
          <w:b/>
          <w:sz w:val="24"/>
        </w:rPr>
      </w:pPr>
    </w:p>
    <w:p w14:paraId="25ED3DB2" w14:textId="77777777" w:rsidR="002D4D6E" w:rsidRDefault="002D4D6E" w:rsidP="002D4D6E">
      <w:pPr>
        <w:pStyle w:val="Textkrper"/>
        <w:spacing w:before="6"/>
        <w:rPr>
          <w:b/>
          <w:sz w:val="32"/>
        </w:rPr>
      </w:pPr>
    </w:p>
    <w:p w14:paraId="1964A3F8" w14:textId="265ED263" w:rsidR="002D4D6E" w:rsidRDefault="002D4D6E" w:rsidP="002D4D6E">
      <w:pPr>
        <w:pStyle w:val="Textkrper"/>
        <w:tabs>
          <w:tab w:val="left" w:pos="1061"/>
          <w:tab w:val="left" w:pos="2179"/>
          <w:tab w:val="left" w:pos="4383"/>
          <w:tab w:val="left" w:pos="9253"/>
        </w:tabs>
        <w:ind w:left="130"/>
        <w:jc w:val="center"/>
      </w:pPr>
      <w:r>
        <w:rPr>
          <w:spacing w:val="-2"/>
        </w:rPr>
        <w:t>Anrede:</w:t>
      </w:r>
      <w:r>
        <w:tab/>
      </w:r>
      <w:r>
        <w:rPr>
          <w:rFonts w:ascii="Webdings" w:hAnsi="Webdings"/>
        </w:rPr>
        <w:t></w:t>
      </w:r>
      <w:r>
        <w:rPr>
          <w:spacing w:val="53"/>
        </w:rPr>
        <w:t xml:space="preserve"> </w:t>
      </w:r>
      <w:r>
        <w:rPr>
          <w:spacing w:val="-4"/>
        </w:rPr>
        <w:t>Frau</w:t>
      </w:r>
      <w:r>
        <w:tab/>
      </w:r>
      <w:r>
        <w:rPr>
          <w:rFonts w:ascii="Webdings" w:hAnsi="Webdings"/>
        </w:rPr>
        <w:t></w:t>
      </w:r>
      <w:r>
        <w:rPr>
          <w:spacing w:val="50"/>
        </w:rPr>
        <w:t xml:space="preserve"> </w:t>
      </w:r>
      <w:r>
        <w:rPr>
          <w:spacing w:val="-4"/>
        </w:rPr>
        <w:t>Herr</w:t>
      </w:r>
      <w:r>
        <w:tab/>
      </w:r>
      <w:r>
        <w:t xml:space="preserve">     </w:t>
      </w:r>
      <w:r>
        <w:t xml:space="preserve">Akad. Grad vor: </w:t>
      </w:r>
      <w:r>
        <w:rPr>
          <w:u w:val="single"/>
        </w:rPr>
        <w:tab/>
      </w:r>
    </w:p>
    <w:p w14:paraId="44F30D74" w14:textId="77777777" w:rsidR="002D4D6E" w:rsidRDefault="002D4D6E" w:rsidP="002D4D6E">
      <w:pPr>
        <w:pStyle w:val="Textkrper"/>
        <w:spacing w:before="6"/>
        <w:rPr>
          <w:sz w:val="20"/>
        </w:rPr>
      </w:pPr>
    </w:p>
    <w:p w14:paraId="3B57E2FF" w14:textId="77777777" w:rsidR="002D4D6E" w:rsidRDefault="002D4D6E" w:rsidP="002D4D6E">
      <w:pPr>
        <w:pStyle w:val="Textkrper"/>
        <w:tabs>
          <w:tab w:val="left" w:pos="5016"/>
          <w:tab w:val="left" w:pos="5249"/>
          <w:tab w:val="left" w:pos="10119"/>
        </w:tabs>
        <w:spacing w:before="92"/>
        <w:ind w:left="709"/>
      </w:pPr>
      <w:r>
        <w:t xml:space="preserve">Vorname: </w:t>
      </w:r>
      <w:r>
        <w:rPr>
          <w:u w:val="single"/>
        </w:rPr>
        <w:tab/>
      </w:r>
      <w:r>
        <w:tab/>
        <w:t xml:space="preserve">Familienname: </w:t>
      </w:r>
      <w:r>
        <w:rPr>
          <w:u w:val="single"/>
        </w:rPr>
        <w:tab/>
      </w:r>
    </w:p>
    <w:p w14:paraId="35AC31E5" w14:textId="77777777" w:rsidR="002D4D6E" w:rsidRDefault="002D4D6E" w:rsidP="002D4D6E">
      <w:pPr>
        <w:pStyle w:val="Textkrper"/>
        <w:spacing w:before="9"/>
        <w:ind w:left="709"/>
        <w:rPr>
          <w:sz w:val="20"/>
        </w:rPr>
      </w:pPr>
    </w:p>
    <w:p w14:paraId="2A02EF31" w14:textId="77777777" w:rsidR="002D4D6E" w:rsidRDefault="002D4D6E" w:rsidP="002D4D6E">
      <w:pPr>
        <w:pStyle w:val="Textkrper"/>
        <w:tabs>
          <w:tab w:val="left" w:pos="5016"/>
          <w:tab w:val="left" w:pos="5249"/>
          <w:tab w:val="left" w:pos="10119"/>
        </w:tabs>
        <w:spacing w:before="91"/>
        <w:ind w:left="709"/>
      </w:pPr>
      <w:r>
        <w:t xml:space="preserve">Akad. Grad nach: </w:t>
      </w:r>
      <w:r>
        <w:rPr>
          <w:u w:val="single"/>
        </w:rPr>
        <w:tab/>
      </w:r>
      <w:r>
        <w:tab/>
        <w:t xml:space="preserve">Geburtsdatum: </w:t>
      </w:r>
      <w:r>
        <w:rPr>
          <w:u w:val="single"/>
        </w:rPr>
        <w:tab/>
      </w:r>
    </w:p>
    <w:p w14:paraId="4D9EEBD7" w14:textId="77777777" w:rsidR="002D4D6E" w:rsidRDefault="002D4D6E" w:rsidP="002D4D6E">
      <w:pPr>
        <w:pStyle w:val="Textkrper"/>
        <w:ind w:left="709"/>
        <w:rPr>
          <w:sz w:val="20"/>
        </w:rPr>
      </w:pPr>
    </w:p>
    <w:p w14:paraId="64CA640E" w14:textId="77777777" w:rsidR="002D4D6E" w:rsidRDefault="002D4D6E" w:rsidP="002D4D6E">
      <w:pPr>
        <w:pStyle w:val="Textkrper"/>
        <w:ind w:left="709"/>
        <w:rPr>
          <w:sz w:val="26"/>
        </w:rPr>
      </w:pPr>
    </w:p>
    <w:p w14:paraId="436D5BD4" w14:textId="77777777" w:rsidR="002D4D6E" w:rsidRDefault="002D4D6E" w:rsidP="002D4D6E">
      <w:pPr>
        <w:pStyle w:val="Textkrper"/>
        <w:tabs>
          <w:tab w:val="left" w:pos="10119"/>
        </w:tabs>
        <w:spacing w:before="92"/>
        <w:ind w:left="709"/>
      </w:pPr>
      <w:r>
        <w:t xml:space="preserve">Straße: </w:t>
      </w:r>
      <w:r>
        <w:rPr>
          <w:u w:val="single"/>
        </w:rPr>
        <w:tab/>
      </w:r>
    </w:p>
    <w:p w14:paraId="5568BFB0" w14:textId="77777777" w:rsidR="002D4D6E" w:rsidRDefault="002D4D6E" w:rsidP="002D4D6E">
      <w:pPr>
        <w:pStyle w:val="Textkrper"/>
        <w:spacing w:before="6"/>
        <w:ind w:left="709"/>
        <w:rPr>
          <w:sz w:val="20"/>
        </w:rPr>
      </w:pPr>
    </w:p>
    <w:p w14:paraId="2E8E9D74" w14:textId="77777777" w:rsidR="002D4D6E" w:rsidRDefault="002D4D6E" w:rsidP="002D4D6E">
      <w:pPr>
        <w:pStyle w:val="Textkrper"/>
        <w:tabs>
          <w:tab w:val="left" w:pos="4166"/>
          <w:tab w:val="left" w:pos="4400"/>
          <w:tab w:val="left" w:pos="7001"/>
          <w:tab w:val="left" w:pos="7234"/>
          <w:tab w:val="left" w:pos="10119"/>
        </w:tabs>
        <w:spacing w:before="92"/>
        <w:ind w:left="709"/>
      </w:pPr>
      <w:r>
        <w:t xml:space="preserve">Hausnummer: </w:t>
      </w:r>
      <w:r>
        <w:rPr>
          <w:u w:val="single"/>
        </w:rPr>
        <w:tab/>
      </w:r>
      <w:r>
        <w:tab/>
        <w:t xml:space="preserve">Stiege: </w:t>
      </w:r>
      <w:r>
        <w:rPr>
          <w:u w:val="single"/>
        </w:rPr>
        <w:tab/>
      </w:r>
      <w:r>
        <w:tab/>
        <w:t xml:space="preserve">Tür: </w:t>
      </w:r>
      <w:r>
        <w:rPr>
          <w:u w:val="single"/>
        </w:rPr>
        <w:tab/>
      </w:r>
    </w:p>
    <w:p w14:paraId="303B2ECD" w14:textId="77777777" w:rsidR="002D4D6E" w:rsidRDefault="002D4D6E" w:rsidP="002D4D6E">
      <w:pPr>
        <w:pStyle w:val="Textkrper"/>
        <w:spacing w:before="6"/>
        <w:ind w:left="709"/>
        <w:rPr>
          <w:sz w:val="20"/>
        </w:rPr>
      </w:pPr>
    </w:p>
    <w:p w14:paraId="697F4922" w14:textId="77777777" w:rsidR="002D4D6E" w:rsidRDefault="002D4D6E" w:rsidP="002D4D6E">
      <w:pPr>
        <w:pStyle w:val="Textkrper"/>
        <w:tabs>
          <w:tab w:val="left" w:pos="5016"/>
          <w:tab w:val="left" w:pos="5249"/>
          <w:tab w:val="left" w:pos="10120"/>
        </w:tabs>
        <w:spacing w:before="91"/>
        <w:ind w:left="709"/>
      </w:pPr>
      <w:r>
        <w:t xml:space="preserve">Postleitzahl: </w:t>
      </w:r>
      <w:r>
        <w:rPr>
          <w:u w:val="single"/>
        </w:rPr>
        <w:tab/>
      </w:r>
      <w:r>
        <w:tab/>
        <w:t xml:space="preserve">Ort: </w:t>
      </w:r>
      <w:r>
        <w:rPr>
          <w:u w:val="single"/>
        </w:rPr>
        <w:tab/>
      </w:r>
    </w:p>
    <w:p w14:paraId="53259550" w14:textId="77777777" w:rsidR="002D4D6E" w:rsidRDefault="002D4D6E" w:rsidP="002D4D6E">
      <w:pPr>
        <w:pStyle w:val="Textkrper"/>
        <w:spacing w:before="10"/>
        <w:ind w:left="709"/>
        <w:rPr>
          <w:sz w:val="20"/>
        </w:rPr>
      </w:pPr>
    </w:p>
    <w:p w14:paraId="63DDF07B" w14:textId="77777777" w:rsidR="002D4D6E" w:rsidRDefault="002D4D6E" w:rsidP="002D4D6E">
      <w:pPr>
        <w:pStyle w:val="Textkrper"/>
        <w:tabs>
          <w:tab w:val="left" w:pos="10119"/>
        </w:tabs>
        <w:spacing w:before="91"/>
        <w:ind w:left="709"/>
      </w:pPr>
      <w:r>
        <w:t xml:space="preserve">Land: </w:t>
      </w:r>
      <w:r>
        <w:rPr>
          <w:u w:val="single"/>
        </w:rPr>
        <w:tab/>
      </w:r>
    </w:p>
    <w:p w14:paraId="545F9764" w14:textId="77777777" w:rsidR="002D4D6E" w:rsidRDefault="002D4D6E" w:rsidP="002D4D6E">
      <w:pPr>
        <w:pStyle w:val="Textkrper"/>
        <w:ind w:left="709"/>
        <w:rPr>
          <w:sz w:val="20"/>
        </w:rPr>
      </w:pPr>
    </w:p>
    <w:p w14:paraId="723FC911" w14:textId="77777777" w:rsidR="002D4D6E" w:rsidRDefault="002D4D6E" w:rsidP="002D4D6E">
      <w:pPr>
        <w:pStyle w:val="Textkrper"/>
        <w:ind w:left="709"/>
        <w:rPr>
          <w:sz w:val="26"/>
        </w:rPr>
      </w:pPr>
    </w:p>
    <w:p w14:paraId="1411870A" w14:textId="77777777" w:rsidR="002D4D6E" w:rsidRDefault="002D4D6E" w:rsidP="002D4D6E">
      <w:pPr>
        <w:pStyle w:val="berschrift1"/>
        <w:spacing w:before="92"/>
        <w:ind w:left="709"/>
      </w:pPr>
      <w:r>
        <w:t>willigt</w:t>
      </w:r>
      <w:r>
        <w:rPr>
          <w:spacing w:val="-6"/>
        </w:rPr>
        <w:t xml:space="preserve"> </w:t>
      </w:r>
      <w:r>
        <w:t>ein,</w:t>
      </w:r>
      <w:r>
        <w:rPr>
          <w:spacing w:val="-4"/>
        </w:rPr>
        <w:t xml:space="preserve"> </w:t>
      </w:r>
      <w:r>
        <w:t>dass</w:t>
      </w:r>
      <w:r>
        <w:rPr>
          <w:spacing w:val="-5"/>
        </w:rPr>
        <w:t xml:space="preserve"> </w:t>
      </w:r>
      <w:r>
        <w:t>die</w:t>
      </w:r>
      <w:r>
        <w:rPr>
          <w:spacing w:val="-3"/>
        </w:rPr>
        <w:t xml:space="preserve"> </w:t>
      </w:r>
      <w:r>
        <w:t>Zustellung</w:t>
      </w:r>
      <w:r>
        <w:rPr>
          <w:spacing w:val="-3"/>
        </w:rPr>
        <w:t xml:space="preserve"> </w:t>
      </w:r>
      <w:r>
        <w:t>von</w:t>
      </w:r>
      <w:r>
        <w:rPr>
          <w:spacing w:val="-4"/>
        </w:rPr>
        <w:t xml:space="preserve"> </w:t>
      </w:r>
      <w:r>
        <w:t>Sendungen</w:t>
      </w:r>
      <w:r>
        <w:rPr>
          <w:spacing w:val="-3"/>
        </w:rPr>
        <w:t xml:space="preserve"> </w:t>
      </w:r>
      <w:r>
        <w:t>auf</w:t>
      </w:r>
      <w:r>
        <w:rPr>
          <w:spacing w:val="-4"/>
        </w:rPr>
        <w:t xml:space="preserve"> </w:t>
      </w:r>
      <w:r>
        <w:t>folgende</w:t>
      </w:r>
      <w:r>
        <w:rPr>
          <w:spacing w:val="-3"/>
        </w:rPr>
        <w:t xml:space="preserve"> </w:t>
      </w:r>
      <w:r>
        <w:t>E-Mail-Adresse</w:t>
      </w:r>
      <w:r>
        <w:rPr>
          <w:spacing w:val="-6"/>
        </w:rPr>
        <w:t xml:space="preserve"> </w:t>
      </w:r>
      <w:r>
        <w:t>erfolgen</w:t>
      </w:r>
      <w:r>
        <w:rPr>
          <w:spacing w:val="-3"/>
        </w:rPr>
        <w:t xml:space="preserve"> </w:t>
      </w:r>
      <w:r>
        <w:rPr>
          <w:spacing w:val="-2"/>
        </w:rPr>
        <w:t>darf:</w:t>
      </w:r>
    </w:p>
    <w:p w14:paraId="7F7659D4" w14:textId="77777777" w:rsidR="002D4D6E" w:rsidRDefault="002D4D6E" w:rsidP="002D4D6E">
      <w:pPr>
        <w:pStyle w:val="Textkrper"/>
        <w:spacing w:before="5"/>
        <w:ind w:left="709"/>
        <w:rPr>
          <w:b/>
          <w:sz w:val="28"/>
        </w:rPr>
      </w:pPr>
    </w:p>
    <w:p w14:paraId="7A6119FD" w14:textId="77777777" w:rsidR="002D4D6E" w:rsidRDefault="002D4D6E" w:rsidP="002D4D6E">
      <w:pPr>
        <w:pStyle w:val="Textkrper"/>
        <w:tabs>
          <w:tab w:val="left" w:pos="10119"/>
        </w:tabs>
        <w:spacing w:before="1"/>
        <w:ind w:left="709"/>
      </w:pPr>
      <w:r>
        <w:rPr>
          <w:spacing w:val="-2"/>
        </w:rPr>
        <w:t>E-Mail-Adresse:</w:t>
      </w:r>
      <w:r>
        <w:t xml:space="preserve"> </w:t>
      </w:r>
      <w:r>
        <w:rPr>
          <w:u w:val="single"/>
        </w:rPr>
        <w:tab/>
      </w:r>
    </w:p>
    <w:p w14:paraId="7A2F0866" w14:textId="20A1BD5A" w:rsidR="002D4D6E" w:rsidRDefault="002D4D6E" w:rsidP="002D4D6E">
      <w:pPr>
        <w:spacing w:before="37"/>
        <w:ind w:left="709"/>
        <w:rPr>
          <w:i/>
        </w:rPr>
      </w:pPr>
      <w:r>
        <w:rPr>
          <w:i/>
        </w:rPr>
        <w:t>Bei</w:t>
      </w:r>
      <w:r>
        <w:rPr>
          <w:i/>
          <w:spacing w:val="-6"/>
        </w:rPr>
        <w:t xml:space="preserve"> </w:t>
      </w:r>
      <w:r>
        <w:rPr>
          <w:i/>
        </w:rPr>
        <w:t>Änderung</w:t>
      </w:r>
      <w:r>
        <w:rPr>
          <w:i/>
          <w:spacing w:val="-6"/>
        </w:rPr>
        <w:t xml:space="preserve"> </w:t>
      </w:r>
      <w:r>
        <w:rPr>
          <w:i/>
        </w:rPr>
        <w:t>Ihrer</w:t>
      </w:r>
      <w:r>
        <w:rPr>
          <w:i/>
          <w:spacing w:val="-3"/>
        </w:rPr>
        <w:t xml:space="preserve"> </w:t>
      </w:r>
      <w:r>
        <w:rPr>
          <w:i/>
        </w:rPr>
        <w:t>E-Mail-Adresse,</w:t>
      </w:r>
      <w:r>
        <w:rPr>
          <w:i/>
          <w:spacing w:val="-5"/>
        </w:rPr>
        <w:t xml:space="preserve"> </w:t>
      </w:r>
      <w:r>
        <w:rPr>
          <w:i/>
        </w:rPr>
        <w:t>diese</w:t>
      </w:r>
      <w:r>
        <w:rPr>
          <w:i/>
          <w:spacing w:val="-3"/>
        </w:rPr>
        <w:t xml:space="preserve"> </w:t>
      </w:r>
      <w:r>
        <w:rPr>
          <w:i/>
        </w:rPr>
        <w:t>bitte</w:t>
      </w:r>
      <w:r>
        <w:rPr>
          <w:i/>
          <w:spacing w:val="-5"/>
        </w:rPr>
        <w:t xml:space="preserve"> </w:t>
      </w:r>
      <w:r>
        <w:rPr>
          <w:i/>
        </w:rPr>
        <w:t>sofort</w:t>
      </w:r>
      <w:r>
        <w:rPr>
          <w:i/>
          <w:spacing w:val="-4"/>
        </w:rPr>
        <w:t xml:space="preserve"> </w:t>
      </w:r>
      <w:r>
        <w:rPr>
          <w:i/>
        </w:rPr>
        <w:t>an</w:t>
      </w:r>
      <w:r>
        <w:rPr>
          <w:i/>
          <w:spacing w:val="-3"/>
        </w:rPr>
        <w:t xml:space="preserve"> </w:t>
      </w:r>
      <w:r>
        <w:rPr>
          <w:i/>
        </w:rPr>
        <w:t>die</w:t>
      </w:r>
      <w:r>
        <w:rPr>
          <w:i/>
          <w:spacing w:val="-5"/>
        </w:rPr>
        <w:t xml:space="preserve"> </w:t>
      </w:r>
      <w:r>
        <w:rPr>
          <w:i/>
        </w:rPr>
        <w:t>Marktgemeinde</w:t>
      </w:r>
      <w:r>
        <w:rPr>
          <w:i/>
          <w:spacing w:val="-3"/>
        </w:rPr>
        <w:t xml:space="preserve"> </w:t>
      </w:r>
      <w:r>
        <w:rPr>
          <w:i/>
        </w:rPr>
        <w:t>Tieschen</w:t>
      </w:r>
      <w:r>
        <w:rPr>
          <w:i/>
          <w:spacing w:val="-3"/>
        </w:rPr>
        <w:t xml:space="preserve"> </w:t>
      </w:r>
      <w:r>
        <w:rPr>
          <w:i/>
          <w:spacing w:val="-2"/>
        </w:rPr>
        <w:t>mitteilen!</w:t>
      </w:r>
    </w:p>
    <w:p w14:paraId="79623D3E" w14:textId="77777777" w:rsidR="002D4D6E" w:rsidRDefault="002D4D6E" w:rsidP="002D4D6E">
      <w:pPr>
        <w:pStyle w:val="Textkrper"/>
        <w:ind w:left="709"/>
        <w:rPr>
          <w:i/>
          <w:sz w:val="24"/>
        </w:rPr>
      </w:pPr>
    </w:p>
    <w:p w14:paraId="48D46E08" w14:textId="77777777" w:rsidR="002D4D6E" w:rsidRDefault="002D4D6E" w:rsidP="002D4D6E">
      <w:pPr>
        <w:pStyle w:val="Textkrper"/>
        <w:ind w:left="709"/>
        <w:rPr>
          <w:i/>
          <w:sz w:val="30"/>
        </w:rPr>
      </w:pPr>
    </w:p>
    <w:p w14:paraId="188E0226" w14:textId="77777777" w:rsidR="002D4D6E" w:rsidRDefault="002D4D6E" w:rsidP="002D4D6E">
      <w:pPr>
        <w:pStyle w:val="berschrift1"/>
        <w:ind w:left="709"/>
      </w:pPr>
      <w:r>
        <w:rPr>
          <w:spacing w:val="-2"/>
        </w:rPr>
        <w:t>Datenschutzerklärung</w:t>
      </w:r>
    </w:p>
    <w:p w14:paraId="1AF52C19" w14:textId="77777777" w:rsidR="002D4D6E" w:rsidRDefault="002D4D6E" w:rsidP="002D4D6E">
      <w:pPr>
        <w:pStyle w:val="Textkrper"/>
        <w:spacing w:before="37" w:line="276" w:lineRule="auto"/>
        <w:ind w:left="709" w:right="990"/>
      </w:pPr>
      <w:r>
        <w:t>Gemäß Artikel 17 DSGVO können Sie jederzeit gegenüber der o.a. Organisationseinheit die Berichtigung, Löschung und Sperrung dieser Daten verlangen. Sie können darüber hinaus jederzeit ohne Angabe von Gründen von Ihrem Widerspruchsrecht Gebrauch machen und die erteilte Einwilligungserklärung</w:t>
      </w:r>
      <w:r>
        <w:rPr>
          <w:spacing w:val="-5"/>
        </w:rPr>
        <w:t xml:space="preserve"> </w:t>
      </w:r>
      <w:r>
        <w:t>mit</w:t>
      </w:r>
      <w:r>
        <w:rPr>
          <w:spacing w:val="-4"/>
        </w:rPr>
        <w:t xml:space="preserve"> </w:t>
      </w:r>
      <w:r>
        <w:t>Wirkung</w:t>
      </w:r>
      <w:r>
        <w:rPr>
          <w:spacing w:val="-5"/>
        </w:rPr>
        <w:t xml:space="preserve"> </w:t>
      </w:r>
      <w:r>
        <w:t>für</w:t>
      </w:r>
      <w:r>
        <w:rPr>
          <w:spacing w:val="-4"/>
        </w:rPr>
        <w:t xml:space="preserve"> </w:t>
      </w:r>
      <w:r>
        <w:t>die</w:t>
      </w:r>
      <w:r>
        <w:rPr>
          <w:spacing w:val="-4"/>
        </w:rPr>
        <w:t xml:space="preserve"> </w:t>
      </w:r>
      <w:r>
        <w:t>Zukunft</w:t>
      </w:r>
      <w:r>
        <w:rPr>
          <w:spacing w:val="-4"/>
        </w:rPr>
        <w:t xml:space="preserve"> </w:t>
      </w:r>
      <w:r>
        <w:t>abändern</w:t>
      </w:r>
      <w:r>
        <w:rPr>
          <w:spacing w:val="-2"/>
        </w:rPr>
        <w:t xml:space="preserve"> </w:t>
      </w:r>
      <w:r>
        <w:t>oder</w:t>
      </w:r>
      <w:r>
        <w:rPr>
          <w:spacing w:val="-2"/>
        </w:rPr>
        <w:t xml:space="preserve"> </w:t>
      </w:r>
      <w:r>
        <w:t>gänzlich</w:t>
      </w:r>
      <w:r>
        <w:rPr>
          <w:spacing w:val="-4"/>
        </w:rPr>
        <w:t xml:space="preserve"> </w:t>
      </w:r>
      <w:r>
        <w:t>widerrufen.</w:t>
      </w:r>
      <w:r>
        <w:rPr>
          <w:spacing w:val="-2"/>
        </w:rPr>
        <w:t xml:space="preserve"> </w:t>
      </w:r>
      <w:r>
        <w:t>Sie</w:t>
      </w:r>
      <w:r>
        <w:rPr>
          <w:spacing w:val="-2"/>
        </w:rPr>
        <w:t xml:space="preserve"> </w:t>
      </w:r>
      <w:r>
        <w:t>können den Widerruf entweder postalisch oder per E-Mail an uns übermitteln.</w:t>
      </w:r>
    </w:p>
    <w:p w14:paraId="4AA968B7" w14:textId="77777777" w:rsidR="002D4D6E" w:rsidRDefault="002D4D6E" w:rsidP="002D4D6E">
      <w:pPr>
        <w:pStyle w:val="Textkrper"/>
        <w:ind w:left="709"/>
        <w:rPr>
          <w:sz w:val="20"/>
        </w:rPr>
      </w:pPr>
    </w:p>
    <w:p w14:paraId="6022FFB5" w14:textId="77777777" w:rsidR="002D4D6E" w:rsidRDefault="002D4D6E" w:rsidP="002D4D6E">
      <w:pPr>
        <w:pStyle w:val="Textkrper"/>
        <w:ind w:left="709"/>
        <w:rPr>
          <w:sz w:val="20"/>
        </w:rPr>
      </w:pPr>
    </w:p>
    <w:p w14:paraId="39B8AAAE" w14:textId="77777777" w:rsidR="002D4D6E" w:rsidRDefault="002D4D6E" w:rsidP="002D4D6E">
      <w:pPr>
        <w:pStyle w:val="Textkrper"/>
        <w:ind w:left="709"/>
        <w:rPr>
          <w:sz w:val="20"/>
        </w:rPr>
      </w:pPr>
    </w:p>
    <w:p w14:paraId="7C78AC93" w14:textId="77777777" w:rsidR="002D4D6E" w:rsidRDefault="002D4D6E" w:rsidP="002D4D6E">
      <w:pPr>
        <w:pStyle w:val="Textkrper"/>
        <w:ind w:left="709"/>
        <w:rPr>
          <w:sz w:val="20"/>
        </w:rPr>
      </w:pPr>
    </w:p>
    <w:p w14:paraId="3C817BAA" w14:textId="77777777" w:rsidR="002D4D6E" w:rsidRDefault="002D4D6E" w:rsidP="002D4D6E">
      <w:pPr>
        <w:pStyle w:val="Textkrper"/>
        <w:ind w:left="709"/>
      </w:pPr>
    </w:p>
    <w:tbl>
      <w:tblPr>
        <w:tblStyle w:val="TableNormal"/>
        <w:tblW w:w="0" w:type="auto"/>
        <w:tblInd w:w="1061" w:type="dxa"/>
        <w:tblLayout w:type="fixed"/>
        <w:tblLook w:val="01E0" w:firstRow="1" w:lastRow="1" w:firstColumn="1" w:lastColumn="1" w:noHBand="0" w:noVBand="0"/>
      </w:tblPr>
      <w:tblGrid>
        <w:gridCol w:w="4127"/>
        <w:gridCol w:w="4127"/>
      </w:tblGrid>
      <w:tr w:rsidR="002D4D6E" w14:paraId="00F41A07" w14:textId="77777777" w:rsidTr="00A136BD">
        <w:trPr>
          <w:trHeight w:val="266"/>
        </w:trPr>
        <w:tc>
          <w:tcPr>
            <w:tcW w:w="4127" w:type="dxa"/>
          </w:tcPr>
          <w:p w14:paraId="4E71F0C3" w14:textId="77777777" w:rsidR="002D4D6E" w:rsidRDefault="002D4D6E" w:rsidP="002D4D6E">
            <w:pPr>
              <w:pStyle w:val="TableParagraph"/>
              <w:spacing w:line="244" w:lineRule="exact"/>
              <w:ind w:left="709" w:right="0"/>
              <w:jc w:val="left"/>
            </w:pPr>
            <w:r>
              <w:rPr>
                <w:spacing w:val="-2"/>
              </w:rPr>
              <w:t>………………………………………</w:t>
            </w:r>
          </w:p>
        </w:tc>
        <w:tc>
          <w:tcPr>
            <w:tcW w:w="4127" w:type="dxa"/>
          </w:tcPr>
          <w:p w14:paraId="042E580A" w14:textId="77777777" w:rsidR="002D4D6E" w:rsidRDefault="002D4D6E" w:rsidP="002D4D6E">
            <w:pPr>
              <w:pStyle w:val="TableParagraph"/>
              <w:spacing w:line="244" w:lineRule="exact"/>
              <w:ind w:left="709"/>
            </w:pPr>
            <w:r>
              <w:rPr>
                <w:spacing w:val="-2"/>
              </w:rPr>
              <w:t>………………………………………</w:t>
            </w:r>
          </w:p>
        </w:tc>
      </w:tr>
      <w:tr w:rsidR="002D4D6E" w14:paraId="04BC906C" w14:textId="77777777" w:rsidTr="00A136BD">
        <w:trPr>
          <w:trHeight w:val="221"/>
        </w:trPr>
        <w:tc>
          <w:tcPr>
            <w:tcW w:w="4127" w:type="dxa"/>
          </w:tcPr>
          <w:p w14:paraId="2F974055" w14:textId="77777777" w:rsidR="002D4D6E" w:rsidRDefault="002D4D6E" w:rsidP="002D4D6E">
            <w:pPr>
              <w:pStyle w:val="TableParagraph"/>
              <w:spacing w:before="14"/>
              <w:ind w:left="709" w:right="866"/>
              <w:rPr>
                <w:i/>
                <w:sz w:val="18"/>
              </w:rPr>
            </w:pPr>
            <w:r>
              <w:rPr>
                <w:i/>
                <w:sz w:val="18"/>
              </w:rPr>
              <w:t>Ort</w:t>
            </w:r>
            <w:r>
              <w:rPr>
                <w:i/>
                <w:spacing w:val="-4"/>
                <w:sz w:val="18"/>
              </w:rPr>
              <w:t xml:space="preserve"> </w:t>
            </w:r>
            <w:r>
              <w:rPr>
                <w:i/>
                <w:sz w:val="18"/>
              </w:rPr>
              <w:t>und</w:t>
            </w:r>
            <w:r>
              <w:rPr>
                <w:i/>
                <w:spacing w:val="-1"/>
                <w:sz w:val="18"/>
              </w:rPr>
              <w:t xml:space="preserve"> </w:t>
            </w:r>
            <w:r>
              <w:rPr>
                <w:i/>
                <w:spacing w:val="-2"/>
                <w:sz w:val="18"/>
              </w:rPr>
              <w:t>Datum</w:t>
            </w:r>
          </w:p>
        </w:tc>
        <w:tc>
          <w:tcPr>
            <w:tcW w:w="4127" w:type="dxa"/>
          </w:tcPr>
          <w:p w14:paraId="588BC2C9" w14:textId="77777777" w:rsidR="002D4D6E" w:rsidRDefault="002D4D6E" w:rsidP="002D4D6E">
            <w:pPr>
              <w:pStyle w:val="TableParagraph"/>
              <w:spacing w:before="14"/>
              <w:ind w:left="709"/>
              <w:rPr>
                <w:i/>
                <w:sz w:val="18"/>
              </w:rPr>
            </w:pPr>
            <w:proofErr w:type="spellStart"/>
            <w:r>
              <w:rPr>
                <w:i/>
                <w:spacing w:val="-2"/>
                <w:sz w:val="18"/>
              </w:rPr>
              <w:t>Unterschrift</w:t>
            </w:r>
            <w:proofErr w:type="spellEnd"/>
          </w:p>
        </w:tc>
      </w:tr>
    </w:tbl>
    <w:p w14:paraId="60552F67" w14:textId="3F086746" w:rsidR="002D4D6E" w:rsidRDefault="002D4D6E" w:rsidP="002D4D6E">
      <w:pPr>
        <w:ind w:left="709"/>
      </w:pPr>
    </w:p>
    <w:p w14:paraId="406EAEA3" w14:textId="63676BEA" w:rsidR="002D4D6E" w:rsidRDefault="002D4D6E" w:rsidP="002D4D6E">
      <w:pPr>
        <w:ind w:left="709"/>
      </w:pPr>
    </w:p>
    <w:p w14:paraId="11A3EBDE" w14:textId="589C60CA" w:rsidR="002D4D6E" w:rsidRDefault="002D4D6E" w:rsidP="002D4D6E">
      <w:pPr>
        <w:ind w:left="709"/>
      </w:pPr>
    </w:p>
    <w:p w14:paraId="023A079E" w14:textId="0742F0E6" w:rsidR="002D4D6E" w:rsidRDefault="002D4D6E" w:rsidP="002D4D6E">
      <w:pPr>
        <w:ind w:left="709"/>
      </w:pPr>
    </w:p>
    <w:p w14:paraId="2E205963" w14:textId="77777777" w:rsidR="002D4D6E" w:rsidRDefault="002D4D6E" w:rsidP="002D4D6E">
      <w:pPr>
        <w:ind w:left="709"/>
      </w:pPr>
    </w:p>
    <w:p w14:paraId="74229420" w14:textId="77777777" w:rsidR="002D4D6E" w:rsidRDefault="002D4D6E" w:rsidP="002D4D6E">
      <w:pPr>
        <w:spacing w:before="61"/>
        <w:ind w:left="996"/>
        <w:rPr>
          <w:b/>
          <w:sz w:val="28"/>
        </w:rPr>
      </w:pPr>
      <w:r>
        <w:rPr>
          <w:b/>
          <w:spacing w:val="-2"/>
          <w:sz w:val="28"/>
        </w:rPr>
        <w:t>Merkblatt</w:t>
      </w:r>
    </w:p>
    <w:p w14:paraId="6D9978D2" w14:textId="77777777" w:rsidR="002D4D6E" w:rsidRDefault="002D4D6E" w:rsidP="002D4D6E">
      <w:pPr>
        <w:pStyle w:val="berschrift1"/>
        <w:spacing w:before="49"/>
      </w:pPr>
      <w:r>
        <w:t>Elektronische</w:t>
      </w:r>
      <w:r>
        <w:rPr>
          <w:spacing w:val="-5"/>
        </w:rPr>
        <w:t xml:space="preserve"> </w:t>
      </w:r>
      <w:r>
        <w:rPr>
          <w:spacing w:val="-2"/>
        </w:rPr>
        <w:t>Zustellung</w:t>
      </w:r>
    </w:p>
    <w:p w14:paraId="33BD1164" w14:textId="77777777" w:rsidR="002D4D6E" w:rsidRDefault="002D4D6E" w:rsidP="002D4D6E">
      <w:pPr>
        <w:pStyle w:val="Textkrper"/>
        <w:spacing w:before="8"/>
        <w:rPr>
          <w:b/>
          <w:sz w:val="28"/>
        </w:rPr>
      </w:pPr>
    </w:p>
    <w:p w14:paraId="775101F7" w14:textId="77777777" w:rsidR="002D4D6E" w:rsidRDefault="002D4D6E" w:rsidP="002D4D6E">
      <w:pPr>
        <w:pStyle w:val="Textkrper"/>
        <w:spacing w:before="1" w:line="276" w:lineRule="auto"/>
        <w:ind w:left="996" w:right="990"/>
      </w:pPr>
      <w:r>
        <w:t>E-Mail</w:t>
      </w:r>
      <w:r>
        <w:rPr>
          <w:spacing w:val="-5"/>
        </w:rPr>
        <w:t xml:space="preserve"> </w:t>
      </w:r>
      <w:r>
        <w:t>ist</w:t>
      </w:r>
      <w:r>
        <w:rPr>
          <w:spacing w:val="-2"/>
        </w:rPr>
        <w:t xml:space="preserve"> </w:t>
      </w:r>
      <w:r>
        <w:t>heute</w:t>
      </w:r>
      <w:r>
        <w:rPr>
          <w:spacing w:val="-5"/>
        </w:rPr>
        <w:t xml:space="preserve"> </w:t>
      </w:r>
      <w:r>
        <w:t>eine</w:t>
      </w:r>
      <w:r>
        <w:rPr>
          <w:spacing w:val="-3"/>
        </w:rPr>
        <w:t xml:space="preserve"> </w:t>
      </w:r>
      <w:r>
        <w:t>weit</w:t>
      </w:r>
      <w:r>
        <w:rPr>
          <w:spacing w:val="-2"/>
        </w:rPr>
        <w:t xml:space="preserve"> </w:t>
      </w:r>
      <w:r>
        <w:t>verbreitete</w:t>
      </w:r>
      <w:r>
        <w:rPr>
          <w:spacing w:val="-3"/>
        </w:rPr>
        <w:t xml:space="preserve"> </w:t>
      </w:r>
      <w:r>
        <w:t>Kommunikationsform.</w:t>
      </w:r>
      <w:r>
        <w:rPr>
          <w:spacing w:val="-3"/>
        </w:rPr>
        <w:t xml:space="preserve"> </w:t>
      </w:r>
      <w:r>
        <w:t>Ein</w:t>
      </w:r>
      <w:r>
        <w:rPr>
          <w:spacing w:val="-3"/>
        </w:rPr>
        <w:t xml:space="preserve"> </w:t>
      </w:r>
      <w:r>
        <w:t>E-Mail</w:t>
      </w:r>
      <w:r>
        <w:rPr>
          <w:spacing w:val="-2"/>
        </w:rPr>
        <w:t xml:space="preserve"> </w:t>
      </w:r>
      <w:r>
        <w:t>birgt</w:t>
      </w:r>
      <w:r>
        <w:rPr>
          <w:spacing w:val="-5"/>
        </w:rPr>
        <w:t xml:space="preserve"> </w:t>
      </w:r>
      <w:r>
        <w:t>jedoch</w:t>
      </w:r>
      <w:r>
        <w:rPr>
          <w:spacing w:val="-3"/>
        </w:rPr>
        <w:t xml:space="preserve"> </w:t>
      </w:r>
      <w:r>
        <w:t>viele</w:t>
      </w:r>
      <w:r>
        <w:rPr>
          <w:spacing w:val="-3"/>
        </w:rPr>
        <w:t xml:space="preserve"> </w:t>
      </w:r>
      <w:r>
        <w:t>Gefahren. So können Malware (Computerviren, Spyware, usw.) mit einem E-Mail eingeschleust werden.</w:t>
      </w:r>
    </w:p>
    <w:p w14:paraId="79C55C5C" w14:textId="77777777" w:rsidR="002D4D6E" w:rsidRDefault="002D4D6E" w:rsidP="002D4D6E">
      <w:pPr>
        <w:pStyle w:val="Textkrper"/>
        <w:spacing w:line="276" w:lineRule="auto"/>
        <w:ind w:left="996" w:right="919"/>
      </w:pPr>
      <w:r>
        <w:t>Vielfach unterliegen E-Mails auch einer Größenbeschränkung. Unverschlüsselte E-Mails können abgefangen, verändert und für Malware oder Spam (unerwünschte Massensendungen) verwendet werden.</w:t>
      </w:r>
      <w:r>
        <w:rPr>
          <w:spacing w:val="-4"/>
        </w:rPr>
        <w:t xml:space="preserve"> </w:t>
      </w:r>
      <w:r>
        <w:t>Wir</w:t>
      </w:r>
      <w:r>
        <w:rPr>
          <w:spacing w:val="-2"/>
        </w:rPr>
        <w:t xml:space="preserve"> </w:t>
      </w:r>
      <w:r>
        <w:t>haben</w:t>
      </w:r>
      <w:r>
        <w:rPr>
          <w:spacing w:val="-2"/>
        </w:rPr>
        <w:t xml:space="preserve"> </w:t>
      </w:r>
      <w:r>
        <w:t>uns</w:t>
      </w:r>
      <w:r>
        <w:rPr>
          <w:spacing w:val="-2"/>
        </w:rPr>
        <w:t xml:space="preserve"> </w:t>
      </w:r>
      <w:r>
        <w:t>daher</w:t>
      </w:r>
      <w:r>
        <w:rPr>
          <w:spacing w:val="-1"/>
        </w:rPr>
        <w:t xml:space="preserve"> </w:t>
      </w:r>
      <w:r>
        <w:t>entschieden,</w:t>
      </w:r>
      <w:r>
        <w:rPr>
          <w:spacing w:val="-2"/>
        </w:rPr>
        <w:t xml:space="preserve"> </w:t>
      </w:r>
      <w:r>
        <w:t>keine</w:t>
      </w:r>
      <w:r>
        <w:rPr>
          <w:spacing w:val="-2"/>
        </w:rPr>
        <w:t xml:space="preserve"> </w:t>
      </w:r>
      <w:r>
        <w:t>E-Mails</w:t>
      </w:r>
      <w:r>
        <w:rPr>
          <w:spacing w:val="-4"/>
        </w:rPr>
        <w:t xml:space="preserve"> </w:t>
      </w:r>
      <w:r>
        <w:t>mit</w:t>
      </w:r>
      <w:r>
        <w:rPr>
          <w:spacing w:val="-1"/>
        </w:rPr>
        <w:t xml:space="preserve"> </w:t>
      </w:r>
      <w:r>
        <w:t>personenbezogenem</w:t>
      </w:r>
      <w:r>
        <w:rPr>
          <w:spacing w:val="-4"/>
        </w:rPr>
        <w:t xml:space="preserve"> </w:t>
      </w:r>
      <w:r>
        <w:t>Inhalt</w:t>
      </w:r>
      <w:r>
        <w:rPr>
          <w:spacing w:val="-4"/>
        </w:rPr>
        <w:t xml:space="preserve"> </w:t>
      </w:r>
      <w:r>
        <w:t>zu</w:t>
      </w:r>
      <w:r>
        <w:rPr>
          <w:spacing w:val="-2"/>
        </w:rPr>
        <w:t xml:space="preserve"> </w:t>
      </w:r>
      <w:r>
        <w:t xml:space="preserve">versenden. Stattdessen versenden wir über </w:t>
      </w:r>
      <w:proofErr w:type="spellStart"/>
      <w:r>
        <w:t>LetterLink</w:t>
      </w:r>
      <w:proofErr w:type="spellEnd"/>
      <w:r>
        <w:t xml:space="preserve"> der Österreichischen Post. In diesem Fall bekommen Sie eine E-Mail mit einem Link auf die </w:t>
      </w:r>
      <w:proofErr w:type="gramStart"/>
      <w:r>
        <w:t>Dokumente</w:t>
      </w:r>
      <w:proofErr w:type="gramEnd"/>
      <w:r>
        <w:t xml:space="preserve"> die wir Ihnen übermitteln wollen, wenn Sie uns die umseitige Einwilligungserklärung unterfertigen.</w:t>
      </w:r>
    </w:p>
    <w:p w14:paraId="23752A89" w14:textId="77777777" w:rsidR="002D4D6E" w:rsidRDefault="002D4D6E" w:rsidP="002D4D6E">
      <w:pPr>
        <w:pStyle w:val="Textkrper"/>
        <w:spacing w:before="3"/>
        <w:rPr>
          <w:sz w:val="25"/>
        </w:rPr>
      </w:pPr>
    </w:p>
    <w:p w14:paraId="60EDA003" w14:textId="77777777" w:rsidR="002D4D6E" w:rsidRDefault="002D4D6E" w:rsidP="002D4D6E">
      <w:pPr>
        <w:pStyle w:val="Textkrper"/>
        <w:spacing w:line="276" w:lineRule="auto"/>
        <w:ind w:left="996" w:right="990"/>
      </w:pPr>
      <w:r>
        <w:t>Noch</w:t>
      </w:r>
      <w:r>
        <w:rPr>
          <w:spacing w:val="-1"/>
        </w:rPr>
        <w:t xml:space="preserve"> </w:t>
      </w:r>
      <w:r>
        <w:t>sicherer</w:t>
      </w:r>
      <w:r>
        <w:rPr>
          <w:spacing w:val="-3"/>
        </w:rPr>
        <w:t xml:space="preserve"> </w:t>
      </w:r>
      <w:r>
        <w:t>ist es,</w:t>
      </w:r>
      <w:r>
        <w:rPr>
          <w:spacing w:val="-1"/>
        </w:rPr>
        <w:t xml:space="preserve"> </w:t>
      </w:r>
      <w:r>
        <w:t>wenn</w:t>
      </w:r>
      <w:r>
        <w:rPr>
          <w:spacing w:val="-4"/>
        </w:rPr>
        <w:t xml:space="preserve"> </w:t>
      </w:r>
      <w:r>
        <w:t>Sie sich</w:t>
      </w:r>
      <w:r>
        <w:rPr>
          <w:spacing w:val="-3"/>
        </w:rPr>
        <w:t xml:space="preserve"> </w:t>
      </w:r>
      <w:r>
        <w:t>für</w:t>
      </w:r>
      <w:r>
        <w:rPr>
          <w:spacing w:val="-3"/>
        </w:rPr>
        <w:t xml:space="preserve"> </w:t>
      </w:r>
      <w:r>
        <w:t xml:space="preserve">ein </w:t>
      </w:r>
      <w:r>
        <w:rPr>
          <w:b/>
        </w:rPr>
        <w:t>elektronisches</w:t>
      </w:r>
      <w:r>
        <w:rPr>
          <w:b/>
          <w:spacing w:val="-1"/>
        </w:rPr>
        <w:t xml:space="preserve"> </w:t>
      </w:r>
      <w:r>
        <w:rPr>
          <w:b/>
        </w:rPr>
        <w:t xml:space="preserve">Postfach </w:t>
      </w:r>
      <w:r>
        <w:t>entscheiden!</w:t>
      </w:r>
      <w:r>
        <w:rPr>
          <w:spacing w:val="-5"/>
        </w:rPr>
        <w:t xml:space="preserve"> </w:t>
      </w:r>
      <w:r>
        <w:t>Dann</w:t>
      </w:r>
      <w:r>
        <w:rPr>
          <w:spacing w:val="-1"/>
        </w:rPr>
        <w:t xml:space="preserve"> </w:t>
      </w:r>
      <w:r>
        <w:t>benötigen</w:t>
      </w:r>
      <w:r>
        <w:rPr>
          <w:spacing w:val="-1"/>
        </w:rPr>
        <w:t xml:space="preserve"> </w:t>
      </w:r>
      <w:r>
        <w:t>wir auch</w:t>
      </w:r>
      <w:r>
        <w:rPr>
          <w:spacing w:val="-3"/>
        </w:rPr>
        <w:t xml:space="preserve"> </w:t>
      </w:r>
      <w:r>
        <w:t>keine</w:t>
      </w:r>
      <w:r>
        <w:rPr>
          <w:spacing w:val="-3"/>
        </w:rPr>
        <w:t xml:space="preserve"> </w:t>
      </w:r>
      <w:r>
        <w:t>Einwilligungserklärung</w:t>
      </w:r>
      <w:r>
        <w:rPr>
          <w:spacing w:val="-6"/>
        </w:rPr>
        <w:t xml:space="preserve"> </w:t>
      </w:r>
      <w:r>
        <w:t>mehr</w:t>
      </w:r>
      <w:r>
        <w:rPr>
          <w:spacing w:val="-3"/>
        </w:rPr>
        <w:t xml:space="preserve"> </w:t>
      </w:r>
      <w:r>
        <w:t>und</w:t>
      </w:r>
      <w:r>
        <w:rPr>
          <w:spacing w:val="-3"/>
        </w:rPr>
        <w:t xml:space="preserve"> </w:t>
      </w:r>
      <w:r>
        <w:t>Sie</w:t>
      </w:r>
      <w:r>
        <w:rPr>
          <w:spacing w:val="-3"/>
        </w:rPr>
        <w:t xml:space="preserve"> </w:t>
      </w:r>
      <w:r>
        <w:t>brauchen</w:t>
      </w:r>
      <w:r>
        <w:rPr>
          <w:spacing w:val="-3"/>
        </w:rPr>
        <w:t xml:space="preserve"> </w:t>
      </w:r>
      <w:r>
        <w:t>uns</w:t>
      </w:r>
      <w:r>
        <w:rPr>
          <w:spacing w:val="-3"/>
        </w:rPr>
        <w:t xml:space="preserve"> </w:t>
      </w:r>
      <w:r>
        <w:t>Ihre</w:t>
      </w:r>
      <w:r>
        <w:rPr>
          <w:spacing w:val="-3"/>
        </w:rPr>
        <w:t xml:space="preserve"> </w:t>
      </w:r>
      <w:r>
        <w:t>E-Mail</w:t>
      </w:r>
      <w:r>
        <w:rPr>
          <w:spacing w:val="-5"/>
        </w:rPr>
        <w:t xml:space="preserve"> </w:t>
      </w:r>
      <w:r>
        <w:t>auch</w:t>
      </w:r>
      <w:r>
        <w:rPr>
          <w:spacing w:val="-6"/>
        </w:rPr>
        <w:t xml:space="preserve"> </w:t>
      </w:r>
      <w:r>
        <w:t>nicht</w:t>
      </w:r>
      <w:r>
        <w:rPr>
          <w:spacing w:val="-2"/>
        </w:rPr>
        <w:t xml:space="preserve"> </w:t>
      </w:r>
      <w:r>
        <w:t xml:space="preserve">bekanntgeben! Die </w:t>
      </w:r>
      <w:r>
        <w:rPr>
          <w:b/>
        </w:rPr>
        <w:t xml:space="preserve">elektronische Zustellung </w:t>
      </w:r>
      <w:r>
        <w:t xml:space="preserve">ist Ihr zentrales und sicheres Postfach für elektronische Dokumente aller Art. Wenn bei Ihrem Zustelldienst ein elektronisches Dokument für Sie einlangt, erhalten Sie eine Verständigung per E-Mail oder SMS. Anschließend können Sie das Dokument herunterladen, ansehen, weiterleiten, ausdrucken oder archivieren. Auch behördliche </w:t>
      </w:r>
      <w:proofErr w:type="spellStart"/>
      <w:r>
        <w:t>RSa</w:t>
      </w:r>
      <w:proofErr w:type="spellEnd"/>
      <w:r>
        <w:t xml:space="preserve">- oder </w:t>
      </w:r>
      <w:proofErr w:type="spellStart"/>
      <w:r>
        <w:t>RSb</w:t>
      </w:r>
      <w:proofErr w:type="spellEnd"/>
      <w:r>
        <w:t>-Briefe werden Ihnen auf dieses elektronische Postfach zugestellt. Sie ersparen sich die gelben Verständigungszettel und die damit verbundene Abholung bei der Hinterlegungsstelle (Postpartner). Eine einmalige und kostenlose Registrierung bei einem elektronischen Zustelldienst genügt, um behördliche und nichtbehördliche Schriftstücke komfortabel und bequem über das Internet abzurufen.</w:t>
      </w:r>
    </w:p>
    <w:p w14:paraId="17206F8E" w14:textId="77777777" w:rsidR="002D4D6E" w:rsidRDefault="002D4D6E" w:rsidP="002D4D6E">
      <w:pPr>
        <w:pStyle w:val="Textkrper"/>
        <w:spacing w:before="9"/>
        <w:rPr>
          <w:sz w:val="23"/>
        </w:rPr>
      </w:pPr>
    </w:p>
    <w:p w14:paraId="5264539B" w14:textId="77777777" w:rsidR="002D4D6E" w:rsidRDefault="002D4D6E" w:rsidP="002D4D6E">
      <w:pPr>
        <w:pStyle w:val="Textkrper"/>
        <w:spacing w:line="259" w:lineRule="auto"/>
        <w:ind w:left="996" w:right="919"/>
      </w:pPr>
      <w:r>
        <w:t>Holen</w:t>
      </w:r>
      <w:r>
        <w:rPr>
          <w:spacing w:val="-3"/>
        </w:rPr>
        <w:t xml:space="preserve"> </w:t>
      </w:r>
      <w:r>
        <w:t>Sie</w:t>
      </w:r>
      <w:r>
        <w:rPr>
          <w:spacing w:val="-3"/>
        </w:rPr>
        <w:t xml:space="preserve"> </w:t>
      </w:r>
      <w:r>
        <w:t>sich</w:t>
      </w:r>
      <w:r>
        <w:rPr>
          <w:spacing w:val="-3"/>
        </w:rPr>
        <w:t xml:space="preserve"> </w:t>
      </w:r>
      <w:r>
        <w:t>Ihr</w:t>
      </w:r>
      <w:r>
        <w:rPr>
          <w:spacing w:val="-4"/>
        </w:rPr>
        <w:t xml:space="preserve"> </w:t>
      </w:r>
      <w:r>
        <w:t>kostenfreies</w:t>
      </w:r>
      <w:r>
        <w:rPr>
          <w:spacing w:val="-4"/>
        </w:rPr>
        <w:t xml:space="preserve"> </w:t>
      </w:r>
      <w:r>
        <w:t>Postfach</w:t>
      </w:r>
      <w:r>
        <w:rPr>
          <w:spacing w:val="-3"/>
        </w:rPr>
        <w:t xml:space="preserve"> </w:t>
      </w:r>
      <w:r>
        <w:t>im</w:t>
      </w:r>
      <w:r>
        <w:rPr>
          <w:spacing w:val="-2"/>
        </w:rPr>
        <w:t xml:space="preserve"> </w:t>
      </w:r>
      <w:r>
        <w:t>Internet</w:t>
      </w:r>
      <w:r>
        <w:rPr>
          <w:spacing w:val="-2"/>
        </w:rPr>
        <w:t xml:space="preserve"> </w:t>
      </w:r>
      <w:r>
        <w:t>und</w:t>
      </w:r>
      <w:r>
        <w:rPr>
          <w:spacing w:val="-3"/>
        </w:rPr>
        <w:t xml:space="preserve"> </w:t>
      </w:r>
      <w:r>
        <w:t>profitieren</w:t>
      </w:r>
      <w:r>
        <w:rPr>
          <w:spacing w:val="-3"/>
        </w:rPr>
        <w:t xml:space="preserve"> </w:t>
      </w:r>
      <w:r>
        <w:t>Sie</w:t>
      </w:r>
      <w:r>
        <w:rPr>
          <w:spacing w:val="-4"/>
        </w:rPr>
        <w:t xml:space="preserve"> </w:t>
      </w:r>
      <w:r>
        <w:t>ab sofort</w:t>
      </w:r>
      <w:r>
        <w:rPr>
          <w:spacing w:val="-2"/>
        </w:rPr>
        <w:t xml:space="preserve"> </w:t>
      </w:r>
      <w:r>
        <w:t>von</w:t>
      </w:r>
      <w:r>
        <w:rPr>
          <w:spacing w:val="-3"/>
        </w:rPr>
        <w:t xml:space="preserve"> </w:t>
      </w:r>
      <w:r>
        <w:t>den</w:t>
      </w:r>
      <w:r>
        <w:rPr>
          <w:spacing w:val="-3"/>
        </w:rPr>
        <w:t xml:space="preserve"> </w:t>
      </w:r>
      <w:r>
        <w:t>Vorteilen</w:t>
      </w:r>
      <w:r>
        <w:rPr>
          <w:spacing w:val="-3"/>
        </w:rPr>
        <w:t xml:space="preserve"> </w:t>
      </w:r>
      <w:r>
        <w:t xml:space="preserve">der elektronischen Zustellung. Zur Anmeldung bei der elektronischen Zustellung benötigen Sie Ihre Handy-Signatur bzw. Bürgerkarte. Falls Sie Ihr Mobiltelefon noch nicht zur Handy-Signatur aktiviert haben und auch keine kartenbasierte Bürgerkarte (zum Beispiel Ihre E-Card) besitzen, finden Sie alle notwendigen Informationen unter </w:t>
      </w:r>
      <w:hyperlink r:id="rId5">
        <w:r>
          <w:rPr>
            <w:color w:val="0462C1"/>
            <w:u w:val="single" w:color="0462C1"/>
          </w:rPr>
          <w:t>http://www.buergerkarte.at</w:t>
        </w:r>
        <w:r>
          <w:t>.</w:t>
        </w:r>
      </w:hyperlink>
    </w:p>
    <w:p w14:paraId="6DE843E9" w14:textId="77777777" w:rsidR="002D4D6E" w:rsidRDefault="002D4D6E" w:rsidP="002D4D6E">
      <w:pPr>
        <w:pStyle w:val="Textkrper"/>
        <w:spacing w:before="7"/>
        <w:rPr>
          <w:sz w:val="15"/>
        </w:rPr>
      </w:pPr>
    </w:p>
    <w:p w14:paraId="02824359" w14:textId="77777777" w:rsidR="002D4D6E" w:rsidRDefault="002D4D6E" w:rsidP="002D4D6E">
      <w:pPr>
        <w:pStyle w:val="Textkrper"/>
        <w:spacing w:before="92" w:line="259" w:lineRule="auto"/>
        <w:ind w:left="996" w:right="990"/>
      </w:pPr>
      <w:r>
        <w:t>Weitere</w:t>
      </w:r>
      <w:r>
        <w:rPr>
          <w:spacing w:val="-3"/>
        </w:rPr>
        <w:t xml:space="preserve"> </w:t>
      </w:r>
      <w:r>
        <w:t>Informationen</w:t>
      </w:r>
      <w:r>
        <w:rPr>
          <w:spacing w:val="-3"/>
        </w:rPr>
        <w:t xml:space="preserve"> </w:t>
      </w:r>
      <w:r>
        <w:t>zum</w:t>
      </w:r>
      <w:r>
        <w:rPr>
          <w:spacing w:val="-5"/>
        </w:rPr>
        <w:t xml:space="preserve"> </w:t>
      </w:r>
      <w:r>
        <w:t>sicheren</w:t>
      </w:r>
      <w:r>
        <w:rPr>
          <w:spacing w:val="-1"/>
        </w:rPr>
        <w:t xml:space="preserve"> </w:t>
      </w:r>
      <w:r>
        <w:t>Postfach</w:t>
      </w:r>
      <w:r>
        <w:rPr>
          <w:spacing w:val="-6"/>
        </w:rPr>
        <w:t xml:space="preserve"> </w:t>
      </w:r>
      <w:r>
        <w:t>im</w:t>
      </w:r>
      <w:r>
        <w:rPr>
          <w:spacing w:val="-2"/>
        </w:rPr>
        <w:t xml:space="preserve"> </w:t>
      </w:r>
      <w:r>
        <w:t>Internet</w:t>
      </w:r>
      <w:r>
        <w:rPr>
          <w:spacing w:val="-1"/>
        </w:rPr>
        <w:t xml:space="preserve"> </w:t>
      </w:r>
      <w:r>
        <w:t>bzw.</w:t>
      </w:r>
      <w:r>
        <w:rPr>
          <w:spacing w:val="-3"/>
        </w:rPr>
        <w:t xml:space="preserve"> </w:t>
      </w:r>
      <w:r>
        <w:t>zur</w:t>
      </w:r>
      <w:r>
        <w:rPr>
          <w:spacing w:val="-5"/>
        </w:rPr>
        <w:t xml:space="preserve"> </w:t>
      </w:r>
      <w:r>
        <w:t>elektronischen</w:t>
      </w:r>
      <w:r>
        <w:rPr>
          <w:spacing w:val="-5"/>
        </w:rPr>
        <w:t xml:space="preserve"> </w:t>
      </w:r>
      <w:r>
        <w:t>Zustellung</w:t>
      </w:r>
      <w:r>
        <w:rPr>
          <w:spacing w:val="-6"/>
        </w:rPr>
        <w:t xml:space="preserve"> </w:t>
      </w:r>
      <w:r>
        <w:t xml:space="preserve">finden Sie unter </w:t>
      </w:r>
      <w:hyperlink r:id="rId6">
        <w:r>
          <w:rPr>
            <w:color w:val="0462C1"/>
            <w:u w:val="single" w:color="0462C1"/>
          </w:rPr>
          <w:t>https://www.bmdw.gv.at/Services/ElektronischeZustellung.html</w:t>
        </w:r>
      </w:hyperlink>
    </w:p>
    <w:p w14:paraId="20A2A6B3" w14:textId="77777777" w:rsidR="002D4D6E" w:rsidRDefault="002D4D6E" w:rsidP="002D4D6E">
      <w:pPr>
        <w:ind w:left="709"/>
      </w:pPr>
    </w:p>
    <w:sectPr w:rsidR="002D4D6E" w:rsidSect="00B66E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6D"/>
    <w:rsid w:val="002D4D6E"/>
    <w:rsid w:val="003474D7"/>
    <w:rsid w:val="00426539"/>
    <w:rsid w:val="00B66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DDD5"/>
  <w15:chartTrackingRefBased/>
  <w15:docId w15:val="{29975EA4-A578-4A8C-AD3F-976E2188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D4D6E"/>
    <w:pPr>
      <w:widowControl w:val="0"/>
      <w:autoSpaceDE w:val="0"/>
      <w:autoSpaceDN w:val="0"/>
      <w:spacing w:after="0" w:line="240" w:lineRule="auto"/>
      <w:ind w:left="996"/>
      <w:outlineLvl w:val="0"/>
    </w:pPr>
    <w:rPr>
      <w:rFonts w:ascii="Times New Roman" w:eastAsia="Times New Roman" w:hAnsi="Times New Roman"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66E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6E6D"/>
    <w:rPr>
      <w:rFonts w:ascii="Segoe UI" w:hAnsi="Segoe UI" w:cs="Segoe UI"/>
      <w:sz w:val="18"/>
      <w:szCs w:val="18"/>
    </w:rPr>
  </w:style>
  <w:style w:type="character" w:customStyle="1" w:styleId="berschrift1Zchn">
    <w:name w:val="Überschrift 1 Zchn"/>
    <w:basedOn w:val="Absatz-Standardschriftart"/>
    <w:link w:val="berschrift1"/>
    <w:uiPriority w:val="9"/>
    <w:rsid w:val="002D4D6E"/>
    <w:rPr>
      <w:rFonts w:ascii="Times New Roman" w:eastAsia="Times New Roman" w:hAnsi="Times New Roman" w:cs="Times New Roman"/>
      <w:b/>
      <w:bCs/>
    </w:rPr>
  </w:style>
  <w:style w:type="table" w:customStyle="1" w:styleId="TableNormal">
    <w:name w:val="Table Normal"/>
    <w:uiPriority w:val="2"/>
    <w:semiHidden/>
    <w:unhideWhenUsed/>
    <w:qFormat/>
    <w:rsid w:val="002D4D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2D4D6E"/>
    <w:pPr>
      <w:widowControl w:val="0"/>
      <w:autoSpaceDE w:val="0"/>
      <w:autoSpaceDN w:val="0"/>
      <w:spacing w:after="0" w:line="240" w:lineRule="auto"/>
    </w:pPr>
    <w:rPr>
      <w:rFonts w:ascii="Times New Roman" w:eastAsia="Times New Roman" w:hAnsi="Times New Roman" w:cs="Times New Roman"/>
    </w:rPr>
  </w:style>
  <w:style w:type="character" w:customStyle="1" w:styleId="TextkrperZchn">
    <w:name w:val="Textkörper Zchn"/>
    <w:basedOn w:val="Absatz-Standardschriftart"/>
    <w:link w:val="Textkrper"/>
    <w:uiPriority w:val="1"/>
    <w:rsid w:val="002D4D6E"/>
    <w:rPr>
      <w:rFonts w:ascii="Times New Roman" w:eastAsia="Times New Roman" w:hAnsi="Times New Roman" w:cs="Times New Roman"/>
    </w:rPr>
  </w:style>
  <w:style w:type="paragraph" w:styleId="Titel">
    <w:name w:val="Title"/>
    <w:basedOn w:val="Standard"/>
    <w:link w:val="TitelZchn"/>
    <w:uiPriority w:val="10"/>
    <w:qFormat/>
    <w:rsid w:val="002D4D6E"/>
    <w:pPr>
      <w:widowControl w:val="0"/>
      <w:autoSpaceDE w:val="0"/>
      <w:autoSpaceDN w:val="0"/>
      <w:spacing w:before="84" w:after="0" w:line="240" w:lineRule="auto"/>
      <w:ind w:left="130" w:right="131"/>
      <w:jc w:val="center"/>
    </w:pPr>
    <w:rPr>
      <w:rFonts w:ascii="Times New Roman" w:eastAsia="Times New Roman" w:hAnsi="Times New Roman" w:cs="Times New Roman"/>
      <w:b/>
      <w:bCs/>
      <w:sz w:val="40"/>
      <w:szCs w:val="40"/>
    </w:rPr>
  </w:style>
  <w:style w:type="character" w:customStyle="1" w:styleId="TitelZchn">
    <w:name w:val="Titel Zchn"/>
    <w:basedOn w:val="Absatz-Standardschriftart"/>
    <w:link w:val="Titel"/>
    <w:uiPriority w:val="10"/>
    <w:rsid w:val="002D4D6E"/>
    <w:rPr>
      <w:rFonts w:ascii="Times New Roman" w:eastAsia="Times New Roman" w:hAnsi="Times New Roman" w:cs="Times New Roman"/>
      <w:b/>
      <w:bCs/>
      <w:sz w:val="40"/>
      <w:szCs w:val="40"/>
    </w:rPr>
  </w:style>
  <w:style w:type="paragraph" w:customStyle="1" w:styleId="TableParagraph">
    <w:name w:val="Table Paragraph"/>
    <w:basedOn w:val="Standard"/>
    <w:uiPriority w:val="1"/>
    <w:qFormat/>
    <w:rsid w:val="002D4D6E"/>
    <w:pPr>
      <w:widowControl w:val="0"/>
      <w:autoSpaceDE w:val="0"/>
      <w:autoSpaceDN w:val="0"/>
      <w:spacing w:after="0" w:line="187" w:lineRule="exact"/>
      <w:ind w:left="770" w:right="47"/>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mdw.gv.at/Services/ElektronischeZustellung.html" TargetMode="External"/><Relationship Id="rId5" Type="http://schemas.openxmlformats.org/officeDocument/2006/relationships/hyperlink" Target="http://www.buergerkarte.at/"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Neubauer</dc:creator>
  <cp:keywords/>
  <dc:description/>
  <cp:lastModifiedBy>Annemarie Schmerböck</cp:lastModifiedBy>
  <cp:revision>2</cp:revision>
  <dcterms:created xsi:type="dcterms:W3CDTF">2022-10-14T06:19:00Z</dcterms:created>
  <dcterms:modified xsi:type="dcterms:W3CDTF">2022-10-14T06:19:00Z</dcterms:modified>
</cp:coreProperties>
</file>